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17"/>
      </w:tblGrid>
      <w:tr w:rsidR="00C61213" w14:paraId="7C165756" w14:textId="77777777" w:rsidTr="00C61213">
        <w:trPr>
          <w:trHeight w:val="1791"/>
        </w:trPr>
        <w:tc>
          <w:tcPr>
            <w:tcW w:w="1717" w:type="dxa"/>
          </w:tcPr>
          <w:p w14:paraId="194EB8DB" w14:textId="77777777" w:rsidR="00C61213" w:rsidRDefault="00C61213" w:rsidP="00C61213">
            <w:pPr>
              <w:spacing w:before="91"/>
              <w:jc w:val="both"/>
              <w:rPr>
                <w:b/>
                <w:color w:val="003366"/>
              </w:rPr>
            </w:pPr>
            <w:r w:rsidRPr="00C61213">
              <w:rPr>
                <w:b/>
                <w:noProof/>
                <w:color w:val="003366"/>
                <w:lang w:bidi="ar-SA"/>
              </w:rPr>
              <w:drawing>
                <wp:inline distT="0" distB="0" distL="0" distR="0" wp14:anchorId="34B23648" wp14:editId="33D944EC">
                  <wp:extent cx="906173" cy="1005749"/>
                  <wp:effectExtent l="19050" t="0" r="8227" b="0"/>
                  <wp:docPr id="1" name="Resim 1" descr="cid:image001.png@01D41229.10024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id:image001.png@01D41229.10024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914" cy="1012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17DC6" w14:textId="77777777" w:rsidR="00C61213" w:rsidRDefault="00C61213" w:rsidP="00C61213">
      <w:pPr>
        <w:spacing w:before="91"/>
        <w:ind w:left="1847" w:right="1741"/>
        <w:jc w:val="center"/>
        <w:rPr>
          <w:b/>
          <w:color w:val="003366"/>
        </w:rPr>
      </w:pPr>
    </w:p>
    <w:p w14:paraId="1FE2CE67" w14:textId="77777777" w:rsidR="00E61208" w:rsidRDefault="00E61208" w:rsidP="00E61208">
      <w:pPr>
        <w:spacing w:before="91" w:after="120"/>
        <w:ind w:left="1847" w:right="1741"/>
        <w:jc w:val="center"/>
        <w:rPr>
          <w:b/>
          <w:color w:val="003366"/>
        </w:rPr>
      </w:pPr>
    </w:p>
    <w:p w14:paraId="5B15051B" w14:textId="77777777" w:rsidR="00E61208" w:rsidRDefault="00E61208" w:rsidP="00E61208">
      <w:pPr>
        <w:spacing w:before="91" w:after="120"/>
        <w:ind w:left="1847" w:right="1741"/>
        <w:jc w:val="center"/>
        <w:rPr>
          <w:b/>
          <w:color w:val="003366"/>
        </w:rPr>
      </w:pP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</w:p>
    <w:p w14:paraId="5071D42B" w14:textId="77777777" w:rsidR="00E61208" w:rsidRDefault="00E61208" w:rsidP="004874C2">
      <w:pPr>
        <w:spacing w:before="91" w:after="120"/>
        <w:ind w:left="1847" w:right="727"/>
        <w:jc w:val="center"/>
        <w:rPr>
          <w:b/>
          <w:color w:val="003366"/>
        </w:rPr>
      </w:pP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</w:r>
      <w:r>
        <w:rPr>
          <w:b/>
          <w:color w:val="003366"/>
        </w:rPr>
        <w:tab/>
        <w:t>…./.…/2021</w:t>
      </w:r>
    </w:p>
    <w:p w14:paraId="39E55D06" w14:textId="77777777" w:rsidR="00E61208" w:rsidRDefault="00E61208" w:rsidP="00E61208">
      <w:pPr>
        <w:spacing w:before="91" w:after="120"/>
        <w:ind w:left="1847" w:right="1741"/>
        <w:jc w:val="center"/>
        <w:rPr>
          <w:b/>
          <w:color w:val="003366"/>
        </w:rPr>
      </w:pPr>
    </w:p>
    <w:p w14:paraId="2F2E7C22" w14:textId="77777777" w:rsidR="00E61208" w:rsidRDefault="00C61213" w:rsidP="00E61208">
      <w:pPr>
        <w:spacing w:before="91" w:after="120"/>
        <w:ind w:left="1847" w:right="1741"/>
        <w:jc w:val="center"/>
        <w:rPr>
          <w:b/>
          <w:color w:val="003366"/>
        </w:rPr>
      </w:pPr>
      <w:r>
        <w:rPr>
          <w:b/>
          <w:color w:val="003366"/>
        </w:rPr>
        <w:t>İSTANBUL DİŞHEKİMLERİ ODASI</w:t>
      </w:r>
    </w:p>
    <w:p w14:paraId="255CECBC" w14:textId="77777777" w:rsidR="00E61208" w:rsidRPr="00E61208" w:rsidRDefault="00E61208" w:rsidP="00E61208">
      <w:pPr>
        <w:spacing w:before="91" w:after="120"/>
        <w:ind w:left="1847" w:right="1741"/>
        <w:jc w:val="center"/>
        <w:rPr>
          <w:b/>
          <w:color w:val="003366"/>
        </w:rPr>
      </w:pPr>
      <w:r w:rsidRPr="00E61208">
        <w:rPr>
          <w:b/>
          <w:color w:val="003366"/>
        </w:rPr>
        <w:t xml:space="preserve">7326 SAYILI BAZI ALACAKLARIN YENİDEN YAPILANDIRILMASI </w:t>
      </w:r>
    </w:p>
    <w:p w14:paraId="78F2AD9A" w14:textId="77777777" w:rsidR="007365DA" w:rsidRDefault="00D31371" w:rsidP="00E61208">
      <w:pPr>
        <w:pStyle w:val="GvdeMetni"/>
        <w:spacing w:before="181" w:after="120"/>
        <w:ind w:left="2404" w:right="2301"/>
        <w:jc w:val="center"/>
      </w:pPr>
      <w:r>
        <w:rPr>
          <w:color w:val="003366"/>
        </w:rPr>
        <w:t>BAŞVURU</w:t>
      </w:r>
      <w:r>
        <w:rPr>
          <w:color w:val="003366"/>
          <w:spacing w:val="-2"/>
        </w:rPr>
        <w:t xml:space="preserve"> </w:t>
      </w:r>
      <w:r w:rsidR="00E61208">
        <w:rPr>
          <w:color w:val="003366"/>
          <w:spacing w:val="-2"/>
        </w:rPr>
        <w:t xml:space="preserve">FORMU </w:t>
      </w:r>
      <w:r w:rsidR="00CD3FC1">
        <w:rPr>
          <w:color w:val="003366"/>
          <w:spacing w:val="-2"/>
        </w:rPr>
        <w:t xml:space="preserve"> </w:t>
      </w:r>
    </w:p>
    <w:p w14:paraId="10FAEDD3" w14:textId="77777777" w:rsidR="007365DA" w:rsidRDefault="007365DA">
      <w:pPr>
        <w:pStyle w:val="GvdeMetni"/>
        <w:spacing w:before="6"/>
        <w:rPr>
          <w:sz w:val="1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781"/>
        <w:gridCol w:w="4681"/>
      </w:tblGrid>
      <w:tr w:rsidR="007365DA" w14:paraId="105A5F2C" w14:textId="77777777">
        <w:trPr>
          <w:trHeight w:val="330"/>
        </w:trPr>
        <w:tc>
          <w:tcPr>
            <w:tcW w:w="5689" w:type="dxa"/>
            <w:gridSpan w:val="2"/>
            <w:tcBorders>
              <w:bottom w:val="dotted" w:sz="2" w:space="0" w:color="FF6600"/>
            </w:tcBorders>
          </w:tcPr>
          <w:p w14:paraId="05827B51" w14:textId="77777777" w:rsidR="007365DA" w:rsidRDefault="00D31371">
            <w:pPr>
              <w:pStyle w:val="TableParagraph"/>
              <w:tabs>
                <w:tab w:val="left" w:pos="1545"/>
              </w:tabs>
            </w:pPr>
            <w:r>
              <w:rPr>
                <w:color w:val="003366"/>
              </w:rPr>
              <w:t>Adı,</w:t>
            </w:r>
            <w:r>
              <w:rPr>
                <w:color w:val="003366"/>
                <w:spacing w:val="-2"/>
              </w:rPr>
              <w:t xml:space="preserve"> </w:t>
            </w:r>
            <w:r>
              <w:rPr>
                <w:color w:val="003366"/>
              </w:rPr>
              <w:t>Soyadı</w:t>
            </w:r>
            <w:r>
              <w:rPr>
                <w:color w:val="003366"/>
              </w:rPr>
              <w:tab/>
              <w:t>:</w:t>
            </w:r>
          </w:p>
        </w:tc>
        <w:tc>
          <w:tcPr>
            <w:tcW w:w="4681" w:type="dxa"/>
            <w:tcBorders>
              <w:bottom w:val="dotted" w:sz="2" w:space="0" w:color="FF6600"/>
            </w:tcBorders>
          </w:tcPr>
          <w:p w14:paraId="79C186B9" w14:textId="77777777" w:rsidR="007365DA" w:rsidRDefault="00504C86">
            <w:pPr>
              <w:pStyle w:val="TableParagraph"/>
              <w:tabs>
                <w:tab w:val="left" w:pos="1581"/>
              </w:tabs>
              <w:ind w:left="108"/>
            </w:pPr>
            <w:r>
              <w:rPr>
                <w:color w:val="003366"/>
              </w:rPr>
              <w:t>Oda</w:t>
            </w:r>
            <w:r>
              <w:rPr>
                <w:color w:val="003366"/>
                <w:spacing w:val="-1"/>
              </w:rPr>
              <w:t xml:space="preserve"> </w:t>
            </w:r>
            <w:r>
              <w:rPr>
                <w:color w:val="003366"/>
              </w:rPr>
              <w:t>Sicil No</w:t>
            </w:r>
            <w:r>
              <w:rPr>
                <w:color w:val="003366"/>
              </w:rPr>
              <w:tab/>
              <w:t>:</w:t>
            </w:r>
          </w:p>
        </w:tc>
      </w:tr>
      <w:tr w:rsidR="007365DA" w14:paraId="73C23C3C" w14:textId="77777777">
        <w:trPr>
          <w:trHeight w:val="376"/>
        </w:trPr>
        <w:tc>
          <w:tcPr>
            <w:tcW w:w="5689" w:type="dxa"/>
            <w:gridSpan w:val="2"/>
            <w:tcBorders>
              <w:top w:val="dotted" w:sz="2" w:space="0" w:color="FF6600"/>
            </w:tcBorders>
          </w:tcPr>
          <w:p w14:paraId="7601C71D" w14:textId="77777777" w:rsidR="007365DA" w:rsidRDefault="00D31371">
            <w:pPr>
              <w:pStyle w:val="TableParagraph"/>
            </w:pPr>
            <w:r>
              <w:rPr>
                <w:color w:val="003366"/>
              </w:rPr>
              <w:t>T.C. Kimlik No :</w:t>
            </w:r>
          </w:p>
        </w:tc>
        <w:tc>
          <w:tcPr>
            <w:tcW w:w="4681" w:type="dxa"/>
            <w:tcBorders>
              <w:top w:val="dotted" w:sz="2" w:space="0" w:color="FF6600"/>
            </w:tcBorders>
          </w:tcPr>
          <w:p w14:paraId="3D40A337" w14:textId="77777777" w:rsidR="007365DA" w:rsidRDefault="007365DA">
            <w:pPr>
              <w:pStyle w:val="TableParagraph"/>
              <w:tabs>
                <w:tab w:val="left" w:pos="1588"/>
              </w:tabs>
              <w:ind w:left="108"/>
            </w:pPr>
          </w:p>
        </w:tc>
      </w:tr>
      <w:tr w:rsidR="007365DA" w14:paraId="03BAE33C" w14:textId="77777777">
        <w:trPr>
          <w:trHeight w:val="275"/>
        </w:trPr>
        <w:tc>
          <w:tcPr>
            <w:tcW w:w="1908" w:type="dxa"/>
            <w:vMerge w:val="restart"/>
            <w:tcBorders>
              <w:right w:val="dotted" w:sz="2" w:space="0" w:color="FF6600"/>
            </w:tcBorders>
          </w:tcPr>
          <w:p w14:paraId="7D8DC008" w14:textId="77777777" w:rsidR="007365DA" w:rsidRDefault="00D31371">
            <w:pPr>
              <w:pStyle w:val="TableParagraph"/>
            </w:pPr>
            <w:r>
              <w:rPr>
                <w:color w:val="003366"/>
              </w:rPr>
              <w:t>İş Yeri Adresi</w:t>
            </w:r>
          </w:p>
        </w:tc>
        <w:tc>
          <w:tcPr>
            <w:tcW w:w="8462" w:type="dxa"/>
            <w:gridSpan w:val="2"/>
            <w:tcBorders>
              <w:left w:val="dotted" w:sz="2" w:space="0" w:color="FF6600"/>
              <w:bottom w:val="dotted" w:sz="2" w:space="0" w:color="FF6600"/>
            </w:tcBorders>
          </w:tcPr>
          <w:p w14:paraId="420CE506" w14:textId="77777777" w:rsidR="007365DA" w:rsidRDefault="007365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365DA" w14:paraId="79653363" w14:textId="77777777">
        <w:trPr>
          <w:trHeight w:val="244"/>
        </w:trPr>
        <w:tc>
          <w:tcPr>
            <w:tcW w:w="1908" w:type="dxa"/>
            <w:vMerge/>
            <w:tcBorders>
              <w:top w:val="nil"/>
              <w:right w:val="dotted" w:sz="2" w:space="0" w:color="FF6600"/>
            </w:tcBorders>
          </w:tcPr>
          <w:p w14:paraId="33AC3649" w14:textId="77777777" w:rsidR="007365DA" w:rsidRDefault="007365DA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  <w:gridSpan w:val="2"/>
            <w:tcBorders>
              <w:top w:val="dotted" w:sz="2" w:space="0" w:color="FF6600"/>
              <w:left w:val="dotted" w:sz="2" w:space="0" w:color="FF6600"/>
              <w:bottom w:val="dotted" w:sz="2" w:space="0" w:color="FF6600"/>
            </w:tcBorders>
          </w:tcPr>
          <w:p w14:paraId="70AB5EEA" w14:textId="77777777" w:rsidR="007365DA" w:rsidRDefault="007365D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365DA" w14:paraId="23289DDC" w14:textId="77777777">
        <w:trPr>
          <w:trHeight w:val="277"/>
        </w:trPr>
        <w:tc>
          <w:tcPr>
            <w:tcW w:w="1908" w:type="dxa"/>
            <w:vMerge/>
            <w:tcBorders>
              <w:top w:val="nil"/>
              <w:right w:val="dotted" w:sz="2" w:space="0" w:color="FF6600"/>
            </w:tcBorders>
          </w:tcPr>
          <w:p w14:paraId="3A714AE3" w14:textId="77777777" w:rsidR="007365DA" w:rsidRDefault="007365DA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dotted" w:sz="2" w:space="0" w:color="FF6600"/>
              <w:left w:val="dotted" w:sz="2" w:space="0" w:color="FF6600"/>
            </w:tcBorders>
          </w:tcPr>
          <w:p w14:paraId="2752ABED" w14:textId="77777777" w:rsidR="007365DA" w:rsidRDefault="00D31371">
            <w:pPr>
              <w:pStyle w:val="TableParagraph"/>
              <w:spacing w:line="244" w:lineRule="exact"/>
              <w:ind w:left="113"/>
            </w:pPr>
            <w:r>
              <w:rPr>
                <w:color w:val="003366"/>
              </w:rPr>
              <w:t>İlçe :</w:t>
            </w:r>
          </w:p>
        </w:tc>
        <w:tc>
          <w:tcPr>
            <w:tcW w:w="4681" w:type="dxa"/>
            <w:tcBorders>
              <w:top w:val="dotted" w:sz="2" w:space="0" w:color="FF6600"/>
            </w:tcBorders>
          </w:tcPr>
          <w:p w14:paraId="299A6530" w14:textId="77777777" w:rsidR="007365DA" w:rsidRDefault="00D31371">
            <w:pPr>
              <w:pStyle w:val="TableParagraph"/>
              <w:tabs>
                <w:tab w:val="left" w:pos="1608"/>
              </w:tabs>
              <w:spacing w:line="244" w:lineRule="exact"/>
              <w:ind w:left="108"/>
            </w:pPr>
            <w:r>
              <w:rPr>
                <w:color w:val="003366"/>
              </w:rPr>
              <w:t>İl</w:t>
            </w:r>
            <w:r>
              <w:rPr>
                <w:color w:val="003366"/>
              </w:rPr>
              <w:tab/>
              <w:t>:</w:t>
            </w:r>
          </w:p>
        </w:tc>
      </w:tr>
      <w:tr w:rsidR="007365DA" w14:paraId="7C1DDC02" w14:textId="77777777">
        <w:trPr>
          <w:trHeight w:val="304"/>
        </w:trPr>
        <w:tc>
          <w:tcPr>
            <w:tcW w:w="10370" w:type="dxa"/>
            <w:gridSpan w:val="3"/>
            <w:tcBorders>
              <w:bottom w:val="dotted" w:sz="2" w:space="0" w:color="FF6600"/>
            </w:tcBorders>
          </w:tcPr>
          <w:p w14:paraId="683CB5F8" w14:textId="77777777" w:rsidR="007365DA" w:rsidRDefault="00D31371">
            <w:pPr>
              <w:pStyle w:val="TableParagraph"/>
            </w:pPr>
            <w:r>
              <w:rPr>
                <w:color w:val="003366"/>
              </w:rPr>
              <w:t>Telefon No (İş) :</w:t>
            </w:r>
          </w:p>
        </w:tc>
      </w:tr>
      <w:tr w:rsidR="007365DA" w14:paraId="09A10601" w14:textId="77777777">
        <w:trPr>
          <w:trHeight w:val="307"/>
        </w:trPr>
        <w:tc>
          <w:tcPr>
            <w:tcW w:w="10370" w:type="dxa"/>
            <w:gridSpan w:val="3"/>
            <w:tcBorders>
              <w:top w:val="dotted" w:sz="2" w:space="0" w:color="FF6600"/>
              <w:bottom w:val="dotted" w:sz="2" w:space="0" w:color="FF6600"/>
            </w:tcBorders>
          </w:tcPr>
          <w:p w14:paraId="208E2EAA" w14:textId="77777777" w:rsidR="007365DA" w:rsidRDefault="00D31371">
            <w:pPr>
              <w:pStyle w:val="TableParagraph"/>
              <w:tabs>
                <w:tab w:val="left" w:pos="1564"/>
              </w:tabs>
            </w:pPr>
            <w:r>
              <w:rPr>
                <w:color w:val="003366"/>
              </w:rPr>
              <w:t>Faks</w:t>
            </w:r>
            <w:r>
              <w:rPr>
                <w:color w:val="003366"/>
                <w:spacing w:val="-1"/>
              </w:rPr>
              <w:t xml:space="preserve"> </w:t>
            </w:r>
            <w:r>
              <w:rPr>
                <w:color w:val="003366"/>
              </w:rPr>
              <w:t>No</w:t>
            </w:r>
            <w:r>
              <w:rPr>
                <w:color w:val="003366"/>
              </w:rPr>
              <w:tab/>
              <w:t>:</w:t>
            </w:r>
          </w:p>
        </w:tc>
      </w:tr>
      <w:tr w:rsidR="007365DA" w14:paraId="424E3040" w14:textId="77777777">
        <w:trPr>
          <w:trHeight w:val="244"/>
        </w:trPr>
        <w:tc>
          <w:tcPr>
            <w:tcW w:w="10370" w:type="dxa"/>
            <w:gridSpan w:val="3"/>
            <w:tcBorders>
              <w:top w:val="dotted" w:sz="2" w:space="0" w:color="FF6600"/>
              <w:bottom w:val="dotted" w:sz="2" w:space="0" w:color="FF6600"/>
            </w:tcBorders>
          </w:tcPr>
          <w:p w14:paraId="01700A77" w14:textId="77777777" w:rsidR="007365DA" w:rsidRDefault="00D31371">
            <w:pPr>
              <w:pStyle w:val="TableParagraph"/>
              <w:tabs>
                <w:tab w:val="left" w:pos="1569"/>
              </w:tabs>
              <w:spacing w:line="225" w:lineRule="exact"/>
            </w:pPr>
            <w:r>
              <w:rPr>
                <w:color w:val="003366"/>
              </w:rPr>
              <w:t>GSM</w:t>
            </w:r>
            <w:r>
              <w:rPr>
                <w:color w:val="003366"/>
                <w:spacing w:val="-1"/>
              </w:rPr>
              <w:t xml:space="preserve"> </w:t>
            </w:r>
            <w:r>
              <w:rPr>
                <w:color w:val="003366"/>
              </w:rPr>
              <w:t>No</w:t>
            </w:r>
            <w:r>
              <w:rPr>
                <w:color w:val="003366"/>
              </w:rPr>
              <w:tab/>
              <w:t>:</w:t>
            </w:r>
          </w:p>
        </w:tc>
      </w:tr>
      <w:tr w:rsidR="007365DA" w14:paraId="61215D5C" w14:textId="77777777">
        <w:trPr>
          <w:trHeight w:val="378"/>
        </w:trPr>
        <w:tc>
          <w:tcPr>
            <w:tcW w:w="10370" w:type="dxa"/>
            <w:gridSpan w:val="3"/>
            <w:tcBorders>
              <w:top w:val="dotted" w:sz="2" w:space="0" w:color="FF6600"/>
            </w:tcBorders>
          </w:tcPr>
          <w:p w14:paraId="4C9DE9DB" w14:textId="77777777" w:rsidR="007365DA" w:rsidRDefault="00D31371">
            <w:pPr>
              <w:pStyle w:val="TableParagraph"/>
            </w:pPr>
            <w:r>
              <w:rPr>
                <w:color w:val="003366"/>
              </w:rPr>
              <w:t>E-Posta Adresi :</w:t>
            </w:r>
          </w:p>
        </w:tc>
      </w:tr>
    </w:tbl>
    <w:p w14:paraId="5807745A" w14:textId="3D4BD8B8" w:rsidR="007365DA" w:rsidRDefault="00C11AE5">
      <w:pPr>
        <w:pStyle w:val="GvdeMetni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35D745" wp14:editId="2381955D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6518275" cy="525780"/>
                <wp:effectExtent l="0" t="635" r="63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5257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6F17E" w14:textId="77777777" w:rsidR="007365DA" w:rsidRDefault="00E61208">
                            <w:pPr>
                              <w:ind w:left="28" w:right="28"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09/06/2021Tarih 31506 sayılı Resmi Gazete’de yayınlanan 7326 sayılı Bazı Alacakların Yeniden Yapılandırılması ile Bazı Kanunlarda Değişiklik Yapılmasına ilişkin Kanun yayın</w:t>
                            </w:r>
                            <w:r w:rsidR="00D31371">
                              <w:rPr>
                                <w:sz w:val="24"/>
                              </w:rPr>
                              <w:t>lanarak yürürlüğe girmiştir</w:t>
                            </w:r>
                            <w:r w:rsidR="00D31371" w:rsidRPr="005B6AA9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5D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0.2pt;width:513.25pt;height:41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" fillcolor="#fbfbfb" stroked="f">
                <v:textbox inset="0,0,0,0">
                  <w:txbxContent>
                    <w:p w14:paraId="5CD6F17E" w14:textId="77777777" w:rsidR="007365DA" w:rsidRDefault="00E61208">
                      <w:pPr>
                        <w:ind w:left="28" w:right="28"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09/06/2021Tarih 31506 sayılı Resmi Gazete’de yayınlanan 7326 sayılı Bazı Alacakların Yeniden Yapılandırılması ile Bazı Kanunlarda Değişiklik Yapılmasına ilişkin Kanun yayın</w:t>
                      </w:r>
                      <w:r w:rsidR="00D31371">
                        <w:rPr>
                          <w:sz w:val="24"/>
                        </w:rPr>
                        <w:t>lanarak yürürlüğe girmiştir</w:t>
                      </w:r>
                      <w:r w:rsidR="00D31371" w:rsidRPr="005B6AA9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78A0C" w14:textId="77777777" w:rsidR="007365DA" w:rsidRDefault="007365DA">
      <w:pPr>
        <w:pStyle w:val="GvdeMetni"/>
        <w:rPr>
          <w:sz w:val="15"/>
        </w:rPr>
      </w:pPr>
    </w:p>
    <w:p w14:paraId="0947B0AD" w14:textId="77777777" w:rsidR="007365DA" w:rsidRDefault="00E61208">
      <w:pPr>
        <w:pStyle w:val="GvdeMetni"/>
        <w:spacing w:before="90"/>
        <w:ind w:left="272" w:right="167" w:firstLine="708"/>
        <w:jc w:val="both"/>
      </w:pPr>
      <w:r>
        <w:t xml:space="preserve">7326 </w:t>
      </w:r>
      <w:r w:rsidR="00D31371">
        <w:t xml:space="preserve">sayılı </w:t>
      </w:r>
      <w:r>
        <w:t xml:space="preserve">Bazı Alacakların Yeniden Yapılandırılması ile Bazı Kanunlarda Değişiklik Yapılmasına İlişkin Kanunu 10 ‘uncu maddesinden yararlanarak aidat </w:t>
      </w:r>
      <w:r w:rsidR="004874C2">
        <w:t xml:space="preserve">borçlarımı </w:t>
      </w:r>
      <w:r w:rsidR="00C61213">
        <w:t xml:space="preserve">aşağıda belirttiğim </w:t>
      </w:r>
      <w:r w:rsidR="005B6AA9">
        <w:t xml:space="preserve">şekilde </w:t>
      </w:r>
      <w:r w:rsidR="00D31371">
        <w:t>ödemeyi kabul ve taahhüt</w:t>
      </w:r>
      <w:r w:rsidR="00D31371">
        <w:rPr>
          <w:spacing w:val="-7"/>
        </w:rPr>
        <w:t xml:space="preserve"> </w:t>
      </w:r>
      <w:r w:rsidR="00D31371">
        <w:t>ederim.</w:t>
      </w:r>
    </w:p>
    <w:p w14:paraId="1E5186CF" w14:textId="77777777" w:rsidR="00C61213" w:rsidRDefault="00C61213">
      <w:pPr>
        <w:pStyle w:val="GvdeMetni"/>
        <w:spacing w:before="90"/>
        <w:ind w:left="272" w:right="167" w:firstLine="708"/>
        <w:jc w:val="both"/>
      </w:pPr>
    </w:p>
    <w:tbl>
      <w:tblPr>
        <w:tblpPr w:leftFromText="141" w:rightFromText="141" w:vertAnchor="text" w:tblpY="1"/>
        <w:tblOverlap w:val="never"/>
        <w:tblW w:w="102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72"/>
        <w:gridCol w:w="4503"/>
        <w:gridCol w:w="318"/>
        <w:gridCol w:w="312"/>
        <w:gridCol w:w="360"/>
        <w:gridCol w:w="2481"/>
        <w:gridCol w:w="1119"/>
      </w:tblGrid>
      <w:tr w:rsidR="005B6AA9" w:rsidRPr="000D01B4" w14:paraId="7B8267AA" w14:textId="77777777" w:rsidTr="004874C2">
        <w:trPr>
          <w:trHeight w:hRule="exact" w:val="306"/>
        </w:trPr>
        <w:tc>
          <w:tcPr>
            <w:tcW w:w="840" w:type="dxa"/>
            <w:shd w:val="clear" w:color="auto" w:fill="auto"/>
            <w:noWrap/>
            <w:vAlign w:val="bottom"/>
          </w:tcPr>
          <w:p w14:paraId="38AD8240" w14:textId="77777777" w:rsidR="005B6AA9" w:rsidRPr="000D01B4" w:rsidRDefault="005B6AA9" w:rsidP="004874C2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4874C2" w14:paraId="5C131B78" w14:textId="77777777" w:rsidTr="004874C2">
              <w:tc>
                <w:tcPr>
                  <w:tcW w:w="360" w:type="dxa"/>
                </w:tcPr>
                <w:p w14:paraId="736A9CED" w14:textId="77777777" w:rsidR="004874C2" w:rsidRDefault="004874C2" w:rsidP="00C11AE5">
                  <w:pPr>
                    <w:framePr w:hSpace="141" w:wrap="around" w:vAnchor="text" w:hAnchor="text" w:y="1"/>
                    <w:suppressOverlap/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</w:tr>
          </w:tbl>
          <w:p w14:paraId="6411AFAC" w14:textId="77777777" w:rsidR="005B6AA9" w:rsidRPr="000D01B4" w:rsidRDefault="005B6AA9" w:rsidP="004874C2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133" w:type="dxa"/>
            <w:gridSpan w:val="3"/>
            <w:shd w:val="clear" w:color="auto" w:fill="auto"/>
            <w:noWrap/>
            <w:vAlign w:val="center"/>
          </w:tcPr>
          <w:p w14:paraId="158D349A" w14:textId="77777777" w:rsidR="005B6AA9" w:rsidRPr="000D01B4" w:rsidRDefault="005B6AA9" w:rsidP="004874C2">
            <w:r w:rsidRPr="000D01B4">
              <w:rPr>
                <w:b/>
              </w:rPr>
              <w:t xml:space="preserve"> </w:t>
            </w:r>
            <w:r w:rsidR="004874C2">
              <w:rPr>
                <w:b/>
              </w:rPr>
              <w:t xml:space="preserve">Peşin ödeme </w:t>
            </w:r>
            <w:r w:rsidRPr="000D01B4">
              <w:t>(Yazıyla:…………..)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6527A6A0" w14:textId="77777777" w:rsidR="005B6AA9" w:rsidRPr="000D01B4" w:rsidRDefault="005B6AA9" w:rsidP="004874C2"/>
        </w:tc>
        <w:tc>
          <w:tcPr>
            <w:tcW w:w="3600" w:type="dxa"/>
            <w:gridSpan w:val="2"/>
            <w:shd w:val="clear" w:color="auto" w:fill="auto"/>
            <w:noWrap/>
            <w:vAlign w:val="center"/>
          </w:tcPr>
          <w:p w14:paraId="3D30282F" w14:textId="77777777" w:rsidR="005B6AA9" w:rsidRPr="000D01B4" w:rsidRDefault="005B6AA9" w:rsidP="004874C2"/>
        </w:tc>
      </w:tr>
      <w:tr w:rsidR="00546F6A" w:rsidRPr="000D01B4" w14:paraId="123C73E1" w14:textId="77777777" w:rsidTr="004874C2">
        <w:trPr>
          <w:gridAfter w:val="4"/>
          <w:wAfter w:w="4272" w:type="dxa"/>
          <w:trHeight w:hRule="exact" w:val="306"/>
        </w:trPr>
        <w:tc>
          <w:tcPr>
            <w:tcW w:w="840" w:type="dxa"/>
            <w:shd w:val="clear" w:color="auto" w:fill="auto"/>
            <w:noWrap/>
            <w:vAlign w:val="bottom"/>
          </w:tcPr>
          <w:p w14:paraId="54CFE7BB" w14:textId="77777777" w:rsidR="00546F6A" w:rsidRPr="000D01B4" w:rsidRDefault="00546F6A" w:rsidP="004874C2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4874C2" w14:paraId="7AD03DF9" w14:textId="77777777" w:rsidTr="004874C2">
              <w:tc>
                <w:tcPr>
                  <w:tcW w:w="360" w:type="dxa"/>
                </w:tcPr>
                <w:p w14:paraId="46F9DE41" w14:textId="77777777" w:rsidR="004874C2" w:rsidRDefault="004874C2" w:rsidP="00C11AE5">
                  <w:pPr>
                    <w:framePr w:hSpace="141" w:wrap="around" w:vAnchor="text" w:hAnchor="text" w:y="1"/>
                    <w:suppressOverlap/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</w:tr>
          </w:tbl>
          <w:p w14:paraId="21E67BE9" w14:textId="77777777" w:rsidR="00546F6A" w:rsidRPr="000D01B4" w:rsidRDefault="00546F6A" w:rsidP="004874C2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  <w:noWrap/>
            <w:vAlign w:val="center"/>
          </w:tcPr>
          <w:p w14:paraId="222C5643" w14:textId="77777777" w:rsidR="00546F6A" w:rsidRPr="000D01B4" w:rsidRDefault="004874C2" w:rsidP="004874C2">
            <w:r>
              <w:rPr>
                <w:b/>
              </w:rPr>
              <w:t xml:space="preserve"> 6 </w:t>
            </w:r>
            <w:r w:rsidR="00546F6A" w:rsidRPr="000D01B4">
              <w:rPr>
                <w:b/>
              </w:rPr>
              <w:t>eşit taksit</w:t>
            </w:r>
            <w:r>
              <w:rPr>
                <w:b/>
              </w:rPr>
              <w:t xml:space="preserve">li  </w:t>
            </w:r>
            <w:r w:rsidR="00546F6A" w:rsidRPr="000D01B4">
              <w:t>(Yazıyla:…………..)</w:t>
            </w:r>
          </w:p>
        </w:tc>
        <w:tc>
          <w:tcPr>
            <w:tcW w:w="318" w:type="dxa"/>
            <w:shd w:val="clear" w:color="auto" w:fill="auto"/>
            <w:noWrap/>
            <w:vAlign w:val="bottom"/>
          </w:tcPr>
          <w:p w14:paraId="19F62029" w14:textId="77777777" w:rsidR="00546F6A" w:rsidRPr="000D01B4" w:rsidRDefault="00546F6A" w:rsidP="004874C2"/>
        </w:tc>
      </w:tr>
      <w:tr w:rsidR="00546F6A" w:rsidRPr="000D01B4" w14:paraId="1F577A92" w14:textId="77777777" w:rsidTr="004874C2">
        <w:trPr>
          <w:gridAfter w:val="1"/>
          <w:wAfter w:w="1119" w:type="dxa"/>
          <w:trHeight w:hRule="exact" w:val="306"/>
        </w:trPr>
        <w:tc>
          <w:tcPr>
            <w:tcW w:w="840" w:type="dxa"/>
            <w:shd w:val="clear" w:color="auto" w:fill="auto"/>
            <w:noWrap/>
            <w:vAlign w:val="bottom"/>
          </w:tcPr>
          <w:p w14:paraId="34362DF2" w14:textId="77777777" w:rsidR="00546F6A" w:rsidRPr="000D01B4" w:rsidRDefault="00546F6A" w:rsidP="004874C2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p w14:paraId="1D8D6107" w14:textId="77777777" w:rsidR="00546F6A" w:rsidRPr="000D01B4" w:rsidRDefault="00546F6A" w:rsidP="004874C2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  <w:noWrap/>
            <w:vAlign w:val="center"/>
          </w:tcPr>
          <w:p w14:paraId="53D0014A" w14:textId="77777777" w:rsidR="00546F6A" w:rsidRPr="000D01B4" w:rsidRDefault="00546F6A" w:rsidP="004874C2"/>
        </w:tc>
        <w:tc>
          <w:tcPr>
            <w:tcW w:w="3471" w:type="dxa"/>
            <w:gridSpan w:val="4"/>
            <w:shd w:val="clear" w:color="auto" w:fill="auto"/>
            <w:noWrap/>
            <w:vAlign w:val="center"/>
          </w:tcPr>
          <w:p w14:paraId="6DCE531D" w14:textId="77777777" w:rsidR="00546F6A" w:rsidRPr="000D01B4" w:rsidRDefault="00546F6A" w:rsidP="004874C2"/>
        </w:tc>
      </w:tr>
    </w:tbl>
    <w:p w14:paraId="7A05F067" w14:textId="77777777" w:rsidR="00C61213" w:rsidRPr="004874C2" w:rsidRDefault="004874C2" w:rsidP="004874C2">
      <w:pPr>
        <w:pStyle w:val="GvdeMetni"/>
        <w:spacing w:before="90"/>
        <w:ind w:left="272" w:right="167" w:firstLine="708"/>
        <w:rPr>
          <w:color w:val="FF0000"/>
          <w:u w:val="single"/>
        </w:rPr>
      </w:pPr>
      <w:r w:rsidRPr="004874C2">
        <w:rPr>
          <w:color w:val="FF0000"/>
          <w:u w:val="single"/>
        </w:rPr>
        <w:t xml:space="preserve">Peşin ve ilk taksit son ödeme tarihi (30 Eylül 2021) </w:t>
      </w:r>
      <w:r w:rsidRPr="004874C2">
        <w:rPr>
          <w:color w:val="FF0000"/>
          <w:u w:val="single"/>
        </w:rPr>
        <w:br w:type="textWrapping" w:clear="all"/>
      </w:r>
    </w:p>
    <w:p w14:paraId="50E4968E" w14:textId="77777777" w:rsidR="00760AB4" w:rsidRDefault="004874C2">
      <w:pPr>
        <w:pStyle w:val="GvdeMetni"/>
        <w:ind w:left="272" w:right="161" w:firstLine="708"/>
        <w:jc w:val="both"/>
      </w:pPr>
      <w:r>
        <w:t>Yapılandırma borçları</w:t>
      </w:r>
      <w:r w:rsidR="00760AB4">
        <w:t xml:space="preserve"> vadesinde ödenmemesi halinde yapılandırma iptal edilir, tahsilinden vazgeçilen işleyen faiz, geçikme zammı gibi feri alacaklar dahil edilir. </w:t>
      </w:r>
    </w:p>
    <w:p w14:paraId="6C70983B" w14:textId="77777777" w:rsidR="00760AB4" w:rsidRDefault="00760AB4">
      <w:pPr>
        <w:pStyle w:val="GvdeMetni"/>
        <w:ind w:left="272" w:right="161" w:firstLine="708"/>
        <w:jc w:val="both"/>
      </w:pPr>
    </w:p>
    <w:p w14:paraId="368CF6B0" w14:textId="77777777" w:rsidR="00760AB4" w:rsidRDefault="00760AB4">
      <w:pPr>
        <w:pStyle w:val="GvdeMetni"/>
        <w:ind w:left="272" w:right="161" w:firstLine="708"/>
        <w:jc w:val="both"/>
      </w:pPr>
      <w:r>
        <w:t xml:space="preserve">Taksitli ödeme talep edenler ilk ödeme 30 Eylül 2021, sonraki taksitler takip eden her ayın son günüdür. Taksitlerin aksatılması durumunda yapılandırma iptal edilir. </w:t>
      </w:r>
    </w:p>
    <w:p w14:paraId="58E07D1A" w14:textId="77777777" w:rsidR="00760AB4" w:rsidRDefault="00760AB4">
      <w:pPr>
        <w:pStyle w:val="GvdeMetni"/>
        <w:ind w:left="272" w:right="161" w:firstLine="708"/>
        <w:jc w:val="both"/>
      </w:pPr>
    </w:p>
    <w:p w14:paraId="372C2D01" w14:textId="77777777" w:rsidR="00760AB4" w:rsidRDefault="00760AB4">
      <w:pPr>
        <w:pStyle w:val="GvdeMetni"/>
        <w:ind w:left="272" w:right="161" w:firstLine="708"/>
        <w:jc w:val="both"/>
      </w:pPr>
      <w:r>
        <w:t xml:space="preserve"> </w:t>
      </w:r>
      <w:r w:rsidR="00635D23">
        <w:tab/>
      </w:r>
      <w:r w:rsidR="00635D23">
        <w:tab/>
      </w:r>
      <w:r w:rsidR="00635D23">
        <w:tab/>
      </w:r>
      <w:r w:rsidR="00635D23">
        <w:tab/>
      </w:r>
      <w:r w:rsidR="00635D23">
        <w:tab/>
      </w:r>
      <w:r w:rsidR="00635D23">
        <w:tab/>
      </w:r>
      <w:r w:rsidR="00635D23">
        <w:tab/>
      </w:r>
      <w:r w:rsidR="00635D23">
        <w:tab/>
      </w:r>
      <w:r w:rsidR="00635D23">
        <w:tab/>
      </w:r>
      <w:r w:rsidR="00635D23">
        <w:tab/>
      </w:r>
      <w:r w:rsidR="00635D23">
        <w:tab/>
      </w:r>
    </w:p>
    <w:p w14:paraId="34C7620B" w14:textId="77777777" w:rsidR="00635D23" w:rsidRDefault="00635D23" w:rsidP="00635D23">
      <w:pPr>
        <w:spacing w:after="120"/>
        <w:ind w:right="1582"/>
        <w:jc w:val="right"/>
        <w:rPr>
          <w:b/>
          <w:sz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  <w:t>Saygılarımla</w:t>
      </w:r>
      <w:r w:rsidRPr="00635D23">
        <w:rPr>
          <w:b/>
          <w:sz w:val="20"/>
        </w:rPr>
        <w:t xml:space="preserve"> </w:t>
      </w:r>
    </w:p>
    <w:p w14:paraId="6009224D" w14:textId="77777777" w:rsidR="007365DA" w:rsidRPr="00635D23" w:rsidRDefault="00D31371" w:rsidP="00635D23">
      <w:pPr>
        <w:spacing w:after="120"/>
        <w:ind w:right="1719"/>
        <w:jc w:val="right"/>
        <w:rPr>
          <w:b/>
          <w:sz w:val="20"/>
        </w:rPr>
      </w:pPr>
      <w:r w:rsidRPr="00635D23">
        <w:rPr>
          <w:sz w:val="26"/>
        </w:rPr>
        <w:t>İmza/Kaşe</w:t>
      </w:r>
    </w:p>
    <w:p w14:paraId="5975C9CD" w14:textId="77777777" w:rsidR="007365DA" w:rsidRDefault="007365DA">
      <w:pPr>
        <w:pStyle w:val="GvdeMetni"/>
        <w:rPr>
          <w:b w:val="0"/>
          <w:sz w:val="22"/>
        </w:rPr>
      </w:pPr>
    </w:p>
    <w:p w14:paraId="16CB918C" w14:textId="77777777" w:rsidR="007365DA" w:rsidRDefault="007365DA">
      <w:pPr>
        <w:pStyle w:val="GvdeMetni"/>
        <w:spacing w:before="11"/>
        <w:rPr>
          <w:b w:val="0"/>
          <w:sz w:val="17"/>
        </w:rPr>
      </w:pPr>
    </w:p>
    <w:p w14:paraId="1A9B53B2" w14:textId="77777777" w:rsidR="00D31371" w:rsidRDefault="00D31371"/>
    <w:p w14:paraId="53E6911B" w14:textId="77777777" w:rsidR="00546F6A" w:rsidRDefault="00546F6A"/>
    <w:p w14:paraId="4F59908D" w14:textId="77777777" w:rsidR="00635D23" w:rsidRDefault="00635D23"/>
    <w:p w14:paraId="3A0B3F99" w14:textId="77777777" w:rsidR="00635D23" w:rsidRDefault="00635D23"/>
    <w:p w14:paraId="5C93AA45" w14:textId="77777777" w:rsidR="00635D23" w:rsidRDefault="00635D23"/>
    <w:p w14:paraId="27F8032B" w14:textId="77777777" w:rsidR="00760AB4" w:rsidRPr="0096267E" w:rsidRDefault="00760AB4" w:rsidP="00760AB4">
      <w:pPr>
        <w:rPr>
          <w:b/>
          <w:bCs/>
          <w:color w:val="7F7F7F" w:themeColor="text1" w:themeTint="80"/>
          <w:sz w:val="20"/>
          <w:szCs w:val="20"/>
        </w:rPr>
      </w:pPr>
      <w:r w:rsidRPr="0096267E">
        <w:rPr>
          <w:b/>
          <w:bCs/>
          <w:color w:val="7F7F7F" w:themeColor="text1" w:themeTint="80"/>
          <w:sz w:val="20"/>
          <w:szCs w:val="20"/>
        </w:rPr>
        <w:t>*</w:t>
      </w:r>
      <w:r>
        <w:rPr>
          <w:b/>
          <w:bCs/>
          <w:color w:val="7F7F7F" w:themeColor="text1" w:themeTint="80"/>
          <w:sz w:val="20"/>
          <w:szCs w:val="20"/>
        </w:rPr>
        <w:t>Dilekçenin ı</w:t>
      </w:r>
      <w:r w:rsidRPr="0096267E">
        <w:rPr>
          <w:b/>
          <w:bCs/>
          <w:color w:val="7F7F7F" w:themeColor="text1" w:themeTint="80"/>
          <w:sz w:val="20"/>
          <w:szCs w:val="20"/>
        </w:rPr>
        <w:t>slak imzalı orijinalini</w:t>
      </w:r>
      <w:r>
        <w:rPr>
          <w:b/>
          <w:bCs/>
          <w:color w:val="7F7F7F" w:themeColor="text1" w:themeTint="80"/>
          <w:sz w:val="20"/>
          <w:szCs w:val="20"/>
        </w:rPr>
        <w:t>n(</w:t>
      </w:r>
      <w:r w:rsidRPr="0096267E">
        <w:rPr>
          <w:b/>
          <w:bCs/>
          <w:color w:val="7F7F7F" w:themeColor="text1" w:themeTint="80"/>
          <w:sz w:val="20"/>
          <w:szCs w:val="20"/>
        </w:rPr>
        <w:t>kargo</w:t>
      </w:r>
      <w:r>
        <w:rPr>
          <w:b/>
          <w:bCs/>
          <w:color w:val="7F7F7F" w:themeColor="text1" w:themeTint="80"/>
          <w:sz w:val="20"/>
          <w:szCs w:val="20"/>
        </w:rPr>
        <w:t>/</w:t>
      </w:r>
      <w:r w:rsidRPr="0096267E">
        <w:rPr>
          <w:b/>
          <w:bCs/>
          <w:color w:val="7F7F7F" w:themeColor="text1" w:themeTint="80"/>
          <w:sz w:val="20"/>
          <w:szCs w:val="20"/>
        </w:rPr>
        <w:t>elden</w:t>
      </w:r>
      <w:r>
        <w:rPr>
          <w:b/>
          <w:bCs/>
          <w:color w:val="7F7F7F" w:themeColor="text1" w:themeTint="80"/>
          <w:sz w:val="20"/>
          <w:szCs w:val="20"/>
        </w:rPr>
        <w:t>)</w:t>
      </w:r>
      <w:r w:rsidRPr="0096267E">
        <w:rPr>
          <w:b/>
          <w:bCs/>
          <w:color w:val="7F7F7F" w:themeColor="text1" w:themeTint="80"/>
          <w:sz w:val="20"/>
          <w:szCs w:val="20"/>
        </w:rPr>
        <w:t xml:space="preserve"> Oda’ya ulaştı</w:t>
      </w:r>
      <w:r>
        <w:rPr>
          <w:b/>
          <w:bCs/>
          <w:color w:val="7F7F7F" w:themeColor="text1" w:themeTint="80"/>
          <w:sz w:val="20"/>
          <w:szCs w:val="20"/>
        </w:rPr>
        <w:t>rılması zorunludur.</w:t>
      </w:r>
    </w:p>
    <w:p w14:paraId="029F4F4F" w14:textId="1C8C03D1" w:rsidR="00546F6A" w:rsidRPr="00C11AE5" w:rsidRDefault="00760AB4">
      <w:pPr>
        <w:rPr>
          <w:b/>
          <w:bCs/>
          <w:color w:val="7F7F7F" w:themeColor="text1" w:themeTint="80"/>
          <w:sz w:val="20"/>
          <w:szCs w:val="20"/>
        </w:rPr>
      </w:pPr>
      <w:r w:rsidRPr="0096267E">
        <w:rPr>
          <w:rStyle w:val="Gl"/>
          <w:rFonts w:ascii="Open Sans" w:hAnsi="Open Sans" w:cs="Open Sans"/>
          <w:color w:val="7F7F7F" w:themeColor="text1" w:themeTint="80"/>
          <w:sz w:val="21"/>
          <w:szCs w:val="21"/>
          <w:shd w:val="clear" w:color="auto" w:fill="FDFDFD"/>
        </w:rPr>
        <w:t>Adres</w:t>
      </w:r>
      <w:r w:rsidRPr="0096267E">
        <w:rPr>
          <w:rFonts w:ascii="Open Sans" w:hAnsi="Open Sans" w:cs="Open Sans"/>
          <w:color w:val="7F7F7F" w:themeColor="text1" w:themeTint="80"/>
          <w:sz w:val="21"/>
          <w:szCs w:val="21"/>
        </w:rPr>
        <w:br/>
      </w:r>
      <w:r w:rsidRPr="0096267E">
        <w:rPr>
          <w:rFonts w:ascii="Open Sans" w:hAnsi="Open Sans" w:cs="Open Sans"/>
          <w:color w:val="7F7F7F" w:themeColor="text1" w:themeTint="80"/>
          <w:sz w:val="21"/>
          <w:szCs w:val="21"/>
          <w:shd w:val="clear" w:color="auto" w:fill="FDFDFD"/>
        </w:rPr>
        <w:t>Cumhuriyet Cad. Safir Apt. No:203 D:3 Harbiye / 34367 / İstanbul</w:t>
      </w:r>
    </w:p>
    <w:sectPr w:rsidR="00546F6A" w:rsidRPr="00C11AE5" w:rsidSect="00C61213">
      <w:type w:val="continuous"/>
      <w:pgSz w:w="11910" w:h="16840"/>
      <w:pgMar w:top="640" w:right="40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F1A5" w14:textId="77777777" w:rsidR="0038539E" w:rsidRDefault="0038539E" w:rsidP="00C61213">
      <w:r>
        <w:separator/>
      </w:r>
    </w:p>
  </w:endnote>
  <w:endnote w:type="continuationSeparator" w:id="0">
    <w:p w14:paraId="698A866E" w14:textId="77777777" w:rsidR="0038539E" w:rsidRDefault="0038539E" w:rsidP="00C6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Arial Nova Cond"/>
    <w:panose1 w:val="020B08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5BE9" w14:textId="77777777" w:rsidR="0038539E" w:rsidRDefault="0038539E" w:rsidP="00C61213">
      <w:r>
        <w:separator/>
      </w:r>
    </w:p>
  </w:footnote>
  <w:footnote w:type="continuationSeparator" w:id="0">
    <w:p w14:paraId="622AFF2D" w14:textId="77777777" w:rsidR="0038539E" w:rsidRDefault="0038539E" w:rsidP="00C6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DA"/>
    <w:rsid w:val="00073D69"/>
    <w:rsid w:val="00074D94"/>
    <w:rsid w:val="00307DE5"/>
    <w:rsid w:val="003629D2"/>
    <w:rsid w:val="0038539E"/>
    <w:rsid w:val="003F76F4"/>
    <w:rsid w:val="00484422"/>
    <w:rsid w:val="004874C2"/>
    <w:rsid w:val="00504C86"/>
    <w:rsid w:val="00546F6A"/>
    <w:rsid w:val="005B6AA9"/>
    <w:rsid w:val="00635D23"/>
    <w:rsid w:val="00682DB2"/>
    <w:rsid w:val="007365DA"/>
    <w:rsid w:val="00760AB4"/>
    <w:rsid w:val="00A31CBB"/>
    <w:rsid w:val="00AC064F"/>
    <w:rsid w:val="00C11AE5"/>
    <w:rsid w:val="00C61213"/>
    <w:rsid w:val="00CD3FC1"/>
    <w:rsid w:val="00D31371"/>
    <w:rsid w:val="00D83B3E"/>
    <w:rsid w:val="00DF7FA7"/>
    <w:rsid w:val="00E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593B"/>
  <w15:docId w15:val="{A97B228B-B0A2-4A70-ACB0-6BC7B86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65DA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5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365DA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365DA"/>
  </w:style>
  <w:style w:type="paragraph" w:customStyle="1" w:styleId="TableParagraph">
    <w:name w:val="Table Paragraph"/>
    <w:basedOn w:val="Normal"/>
    <w:uiPriority w:val="1"/>
    <w:qFormat/>
    <w:rsid w:val="007365DA"/>
    <w:pPr>
      <w:spacing w:line="247" w:lineRule="exact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29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9D2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59"/>
    <w:rsid w:val="00C612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semiHidden/>
    <w:rsid w:val="00C61213"/>
    <w:pPr>
      <w:widowControl/>
      <w:autoSpaceDE/>
      <w:autoSpaceDN/>
    </w:pPr>
    <w:rPr>
      <w:sz w:val="20"/>
      <w:szCs w:val="20"/>
      <w:lang w:bidi="ar-SA"/>
    </w:rPr>
  </w:style>
  <w:style w:type="character" w:customStyle="1" w:styleId="DipnotMetniChar">
    <w:name w:val="Dipnot Metni Char"/>
    <w:basedOn w:val="VarsaylanParagrafYazTipi"/>
    <w:link w:val="DipnotMetni"/>
    <w:semiHidden/>
    <w:rsid w:val="00C6121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DipnotBavurusu">
    <w:name w:val="footnote reference"/>
    <w:semiHidden/>
    <w:rsid w:val="00C61213"/>
    <w:rPr>
      <w:vertAlign w:val="superscript"/>
    </w:rPr>
  </w:style>
  <w:style w:type="character" w:styleId="Gl">
    <w:name w:val="Strong"/>
    <w:basedOn w:val="VarsaylanParagrafYazTipi"/>
    <w:uiPriority w:val="22"/>
    <w:qFormat/>
    <w:rsid w:val="00760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5B10.601881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1D79-11C7-4F6D-BBA9-4ADF9C50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Adı, Soyadı:</vt:lpstr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Adı, Soyadı:</dc:title>
  <dc:creator>serras</dc:creator>
  <cp:lastModifiedBy>egemen kurtulan</cp:lastModifiedBy>
  <cp:revision>2</cp:revision>
  <dcterms:created xsi:type="dcterms:W3CDTF">2021-06-16T13:38:00Z</dcterms:created>
  <dcterms:modified xsi:type="dcterms:W3CDTF">2021-06-16T13:38:00Z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